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Migration: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Push factors: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Pull factors: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>WHY PEOPLE MIGRATE</w:t>
      </w: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line">
                  <wp:posOffset>154304</wp:posOffset>
                </wp:positionV>
                <wp:extent cx="6143625" cy="63341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6334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2.5pt;margin-top:12.1pt;width:483.8pt;height:498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Body"/>
        <w:spacing w:after="0" w:line="240" w:lineRule="auto"/>
        <w:rPr>
          <w:sz w:val="24"/>
          <w:szCs w:val="24"/>
          <w:u w:val="single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line">
                  <wp:posOffset>6349</wp:posOffset>
                </wp:positionV>
                <wp:extent cx="1" cy="63341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334125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24.2pt;margin-top:0.5pt;width:0.0pt;height:498.8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  <w:rtl w:val="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 xml:space="preserve">             </w:t>
      </w:r>
      <w:r>
        <w:rPr>
          <w:sz w:val="24"/>
          <w:szCs w:val="24"/>
          <w:u w:val="single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>Religious persecution</w:t>
      </w:r>
      <w:r>
        <w:rPr>
          <w:sz w:val="24"/>
          <w:szCs w:val="24"/>
          <w:rtl w:val="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ab/>
        <w:t xml:space="preserve">                                                             </w:t>
      </w:r>
      <w:r>
        <w:rPr>
          <w:sz w:val="24"/>
          <w:szCs w:val="24"/>
          <w:u w:val="single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>ethnic persecution</w:t>
      </w: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sz w:val="24"/>
          <w:szCs w:val="24"/>
          <w:rtl w:val="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>Define:</w:t>
        <w:tab/>
        <w:tab/>
        <w:tab/>
        <w:tab/>
        <w:tab/>
        <w:tab/>
        <w:tab/>
        <w:t>Define:</w:t>
      </w: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>1-Moved from:</w:t>
        <w:tab/>
        <w:tab/>
        <w:tab/>
        <w:t xml:space="preserve">  </w:t>
        <w:tab/>
        <w:t xml:space="preserve">       1- Moved from:</w:t>
      </w: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 xml:space="preserve">    Moved to:</w:t>
        <w:tab/>
        <w:tab/>
        <w:tab/>
        <w:tab/>
        <w:tab/>
        <w:t xml:space="preserve">           Moved to:</w:t>
      </w: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 xml:space="preserve">     Reason:</w:t>
        <w:tab/>
        <w:tab/>
        <w:tab/>
        <w:tab/>
        <w:tab/>
        <w:t xml:space="preserve">           Reason: </w:t>
      </w: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-228628</wp:posOffset>
                </wp:positionH>
                <wp:positionV relativeFrom="line">
                  <wp:posOffset>173989</wp:posOffset>
                </wp:positionV>
                <wp:extent cx="6134101" cy="1905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4101" cy="19051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18.0pt;margin-top:13.7pt;width:483.0pt;height:1.5pt;z-index:251663360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spacing w:after="0" w:line="240" w:lineRule="auto"/>
        <w:rPr>
          <w:sz w:val="24"/>
          <w:szCs w:val="24"/>
          <w:u w:val="single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sz w:val="24"/>
          <w:szCs w:val="24"/>
          <w:rtl w:val="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 xml:space="preserve">                 </w:t>
      </w:r>
      <w:r>
        <w:rPr>
          <w:sz w:val="24"/>
          <w:szCs w:val="24"/>
          <w:u w:val="single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>Economic factors</w:t>
      </w:r>
      <w:r>
        <w:rPr>
          <w:sz w:val="24"/>
          <w:szCs w:val="24"/>
          <w:rtl w:val="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ab/>
        <w:t xml:space="preserve">                                                             </w:t>
      </w:r>
      <w:r>
        <w:rPr>
          <w:sz w:val="24"/>
          <w:szCs w:val="24"/>
          <w:u w:val="single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>forced migration</w:t>
      </w: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sz w:val="24"/>
          <w:szCs w:val="24"/>
          <w:rtl w:val="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>Define:</w:t>
        <w:tab/>
        <w:tab/>
        <w:tab/>
        <w:tab/>
        <w:tab/>
        <w:tab/>
        <w:tab/>
        <w:t>Define:</w:t>
      </w: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>1- Moved from:</w:t>
        <w:tab/>
        <w:tab/>
        <w:tab/>
        <w:tab/>
        <w:t xml:space="preserve">       1- Moved from:</w:t>
      </w: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 xml:space="preserve">    Moved to:</w:t>
        <w:tab/>
        <w:tab/>
        <w:tab/>
        <w:tab/>
        <w:tab/>
        <w:t xml:space="preserve">           Moved to:</w:t>
      </w: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 xml:space="preserve">     Reason:</w:t>
        <w:tab/>
        <w:tab/>
        <w:tab/>
        <w:tab/>
        <w:tab/>
        <w:t xml:space="preserve">           Reason: </w:t>
      </w: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spacing w:after="0" w:line="240" w:lineRule="auto"/>
        <w:jc w:val="center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sz w:val="24"/>
          <w:szCs w:val="24"/>
          <w:rtl w:val="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>WHY PEOPLE MIGRATE</w:t>
      </w: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line">
                  <wp:posOffset>201929</wp:posOffset>
                </wp:positionV>
                <wp:extent cx="6115050" cy="69532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953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72.0pt;margin-top:15.9pt;width:481.5pt;height:547.5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3876675</wp:posOffset>
                </wp:positionH>
                <wp:positionV relativeFrom="line">
                  <wp:posOffset>211429</wp:posOffset>
                </wp:positionV>
                <wp:extent cx="19051" cy="693420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1" cy="6934201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305.2pt;margin-top:16.6pt;width:1.5pt;height:546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>
      <w:pPr>
        <w:pStyle w:val="Body"/>
        <w:spacing w:after="0" w:line="240" w:lineRule="auto"/>
        <w:rPr>
          <w:sz w:val="24"/>
          <w:szCs w:val="24"/>
          <w:u w:val="single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sz w:val="24"/>
          <w:szCs w:val="24"/>
          <w:rtl w:val="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 xml:space="preserve">             </w:t>
      </w:r>
      <w:r>
        <w:rPr>
          <w:sz w:val="24"/>
          <w:szCs w:val="24"/>
          <w:u w:val="single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>Political factors</w:t>
      </w:r>
      <w:r>
        <w:rPr>
          <w:sz w:val="24"/>
          <w:szCs w:val="24"/>
          <w:rtl w:val="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ab/>
        <w:tab/>
        <w:t xml:space="preserve">                                                </w:t>
      </w:r>
      <w:r>
        <w:rPr>
          <w:sz w:val="24"/>
          <w:szCs w:val="24"/>
          <w:u w:val="single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>Environmental factors</w:t>
      </w: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sz w:val="24"/>
          <w:szCs w:val="24"/>
          <w:rtl w:val="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 xml:space="preserve">  Define:</w:t>
        <w:tab/>
        <w:tab/>
        <w:tab/>
        <w:tab/>
        <w:tab/>
        <w:tab/>
        <w:t>Define:</w:t>
      </w: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 xml:space="preserve">  1- Moved from:</w:t>
        <w:tab/>
        <w:tab/>
        <w:tab/>
        <w:t xml:space="preserve">                      1- Moved from:</w:t>
      </w: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 xml:space="preserve">    Moved to:</w:t>
        <w:tab/>
        <w:tab/>
        <w:tab/>
        <w:tab/>
        <w:tab/>
        <w:t xml:space="preserve">             Moved to:</w:t>
      </w: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 xml:space="preserve">     Reason:</w:t>
        <w:tab/>
        <w:tab/>
        <w:tab/>
        <w:tab/>
        <w:tab/>
        <w:t xml:space="preserve">             Reason: </w:t>
      </w: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 xml:space="preserve">   2- Moved from:</w:t>
        <w:tab/>
        <w:tab/>
        <w:tab/>
        <w:tab/>
        <w:t xml:space="preserve">         2- Moved from:</w:t>
      </w: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 xml:space="preserve">    Moved to:</w:t>
        <w:tab/>
        <w:tab/>
        <w:tab/>
        <w:tab/>
        <w:tab/>
        <w:t xml:space="preserve">           Moved to:</w:t>
      </w: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 xml:space="preserve">     Reason:</w:t>
        <w:tab/>
        <w:tab/>
        <w:tab/>
        <w:tab/>
        <w:tab/>
        <w:t xml:space="preserve">           Reason: </w:t>
      </w: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923895</wp:posOffset>
                </wp:positionH>
                <wp:positionV relativeFrom="line">
                  <wp:posOffset>136524</wp:posOffset>
                </wp:positionV>
                <wp:extent cx="6124576" cy="1905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4576" cy="19051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72.7pt;margin-top:10.7pt;width:482.3pt;height:1.5pt;z-index:251664384;mso-position-horizontal:absolute;mso-position-horizontal-relative:page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>
      <w:pPr>
        <w:pStyle w:val="Body"/>
        <w:spacing w:after="0" w:line="240" w:lineRule="auto"/>
        <w:rPr>
          <w:sz w:val="24"/>
          <w:szCs w:val="24"/>
          <w:u w:val="single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>Come up with your own</w:t>
      </w:r>
      <w:r>
        <w:rPr>
          <w:sz w:val="24"/>
          <w:szCs w:val="24"/>
          <w:rtl w:val="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ab/>
        <w:tab/>
        <w:t xml:space="preserve">                                   </w:t>
      </w:r>
      <w:r>
        <w:rPr>
          <w:sz w:val="24"/>
          <w:szCs w:val="24"/>
          <w:u w:val="single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>Come up with your own</w:t>
      </w: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 xml:space="preserve">   Moved from:                                                                    Moved from:</w:t>
      </w: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 xml:space="preserve">   Moved to:                                                                        Moved to:</w:t>
      </w: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sz w:val="24"/>
          <w:szCs w:val="24"/>
          <w:rtl w:val="0"/>
          <w:lang w:val="en-US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 xml:space="preserve">    Reason:                                                                            Reason: </w:t>
        <w:tab/>
        <w:tab/>
        <w:tab/>
      </w:r>
    </w:p>
    <w:p>
      <w:pPr>
        <w:pStyle w:val="Body"/>
        <w:spacing w:after="0" w:line="240" w:lineRule="auto"/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ab/>
        <w:tab/>
      </w:r>
    </w:p>
    <w:p>
      <w:pPr>
        <w:pStyle w:val="Body"/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  <w:rtl w:val="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</w:rPr>
        <w:t xml:space="preserve">    </w:t>
        <w:tab/>
        <w:tab/>
        <w:tab/>
        <w:tab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tabs>
          <w:tab w:val="left" w:pos="1080"/>
        </w:tabs>
      </w:pPr>
      <w:r>
        <w:rPr>
          <w:sz w:val="24"/>
          <w:szCs w:val="24"/>
          <w:rtl w:val="0"/>
          <w:lang w:val="en-US"/>
        </w:rPr>
        <w:t xml:space="preserve">How does Physical Geography affect the flow of migration? (p. 181)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440" w:bottom="1440" w:left="144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